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65A60" w14:textId="1CE0C6C9" w:rsidR="00101C7E" w:rsidRPr="00101C7E" w:rsidRDefault="00101C7E" w:rsidP="00185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C7E">
        <w:rPr>
          <w:rFonts w:ascii="Times New Roman" w:hAnsi="Times New Roman" w:cs="Times New Roman"/>
          <w:sz w:val="24"/>
          <w:szCs w:val="24"/>
        </w:rPr>
        <w:t>Svetové umenie</w:t>
      </w:r>
    </w:p>
    <w:p w14:paraId="40413444" w14:textId="70909984" w:rsidR="00F00510" w:rsidRPr="00101C7E" w:rsidRDefault="00101C7E" w:rsidP="00185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C7E">
        <w:rPr>
          <w:rFonts w:ascii="Times New Roman" w:hAnsi="Times New Roman" w:cs="Times New Roman"/>
          <w:sz w:val="24"/>
          <w:szCs w:val="24"/>
        </w:rPr>
        <w:t>pre v</w:t>
      </w:r>
      <w:r w:rsidR="00F00510" w:rsidRPr="00101C7E">
        <w:rPr>
          <w:rFonts w:ascii="Times New Roman" w:hAnsi="Times New Roman" w:cs="Times New Roman"/>
          <w:sz w:val="24"/>
          <w:szCs w:val="24"/>
        </w:rPr>
        <w:t>ek bez hraníc</w:t>
      </w:r>
      <w:r w:rsidR="00655C0B">
        <w:rPr>
          <w:rFonts w:ascii="Times New Roman" w:hAnsi="Times New Roman" w:cs="Times New Roman"/>
          <w:sz w:val="24"/>
          <w:szCs w:val="24"/>
        </w:rPr>
        <w:t xml:space="preserve"> / 60+</w:t>
      </w:r>
    </w:p>
    <w:p w14:paraId="420AAB3A" w14:textId="77777777" w:rsidR="00F00510" w:rsidRPr="00101C7E" w:rsidRDefault="00F00510" w:rsidP="00185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3AF7D1" w14:textId="4AE64AC4" w:rsidR="00362FF3" w:rsidRDefault="00435298" w:rsidP="00185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C7E">
        <w:rPr>
          <w:rFonts w:ascii="Times New Roman" w:hAnsi="Times New Roman" w:cs="Times New Roman"/>
          <w:sz w:val="24"/>
          <w:szCs w:val="24"/>
        </w:rPr>
        <w:t>Zaraďte</w:t>
      </w:r>
      <w:r w:rsidR="00FC7229" w:rsidRPr="00101C7E">
        <w:rPr>
          <w:rFonts w:ascii="Times New Roman" w:hAnsi="Times New Roman" w:cs="Times New Roman"/>
          <w:sz w:val="24"/>
          <w:szCs w:val="24"/>
        </w:rPr>
        <w:t xml:space="preserve"> do svojho programu trochu viac umeleckých zážitkov.</w:t>
      </w:r>
      <w:r w:rsidR="00F00510" w:rsidRPr="00101C7E">
        <w:rPr>
          <w:rFonts w:ascii="Times New Roman" w:hAnsi="Times New Roman" w:cs="Times New Roman"/>
          <w:sz w:val="24"/>
          <w:szCs w:val="24"/>
        </w:rPr>
        <w:t xml:space="preserve"> </w:t>
      </w:r>
      <w:r w:rsidR="005D58DB">
        <w:rPr>
          <w:rFonts w:ascii="Times New Roman" w:hAnsi="Times New Roman" w:cs="Times New Roman"/>
          <w:sz w:val="24"/>
          <w:szCs w:val="24"/>
        </w:rPr>
        <w:t xml:space="preserve">Či už ste stálymi návštevníkmi Slovenskej národnej galérie, alebo ju objavujete po prvýkrát, cyklus prednášok je zostavený tak, aby vzbudil Vašu zvedavosť </w:t>
      </w:r>
      <w:r w:rsidR="00F548FC">
        <w:rPr>
          <w:rFonts w:ascii="Times New Roman" w:hAnsi="Times New Roman" w:cs="Times New Roman"/>
          <w:sz w:val="24"/>
          <w:szCs w:val="24"/>
        </w:rPr>
        <w:t xml:space="preserve">o národnú zbierku </w:t>
      </w:r>
      <w:r w:rsidR="005D58DB">
        <w:rPr>
          <w:rFonts w:ascii="Times New Roman" w:hAnsi="Times New Roman" w:cs="Times New Roman"/>
          <w:sz w:val="24"/>
          <w:szCs w:val="24"/>
        </w:rPr>
        <w:t xml:space="preserve">a prehĺbil Vaše vedomosti o výtvarnom </w:t>
      </w:r>
      <w:r w:rsidR="00F548FC">
        <w:rPr>
          <w:rFonts w:ascii="Times New Roman" w:hAnsi="Times New Roman" w:cs="Times New Roman"/>
          <w:sz w:val="24"/>
          <w:szCs w:val="24"/>
        </w:rPr>
        <w:t>umení</w:t>
      </w:r>
      <w:r w:rsidR="005D58DB">
        <w:rPr>
          <w:rFonts w:ascii="Times New Roman" w:hAnsi="Times New Roman" w:cs="Times New Roman"/>
          <w:sz w:val="24"/>
          <w:szCs w:val="24"/>
        </w:rPr>
        <w:t xml:space="preserve">. </w:t>
      </w:r>
      <w:r w:rsidR="00362FF3">
        <w:rPr>
          <w:rFonts w:ascii="Times New Roman" w:hAnsi="Times New Roman" w:cs="Times New Roman"/>
          <w:sz w:val="24"/>
          <w:szCs w:val="24"/>
        </w:rPr>
        <w:t xml:space="preserve">Stretneme sa </w:t>
      </w:r>
      <w:r w:rsidR="007740C2">
        <w:rPr>
          <w:rFonts w:ascii="Times New Roman" w:hAnsi="Times New Roman" w:cs="Times New Roman"/>
          <w:sz w:val="24"/>
          <w:szCs w:val="24"/>
        </w:rPr>
        <w:t xml:space="preserve">raz za </w:t>
      </w:r>
      <w:r w:rsidR="00185BD8">
        <w:rPr>
          <w:rFonts w:ascii="Times New Roman" w:hAnsi="Times New Roman" w:cs="Times New Roman"/>
          <w:sz w:val="24"/>
          <w:szCs w:val="24"/>
        </w:rPr>
        <w:t xml:space="preserve">dva </w:t>
      </w:r>
      <w:r w:rsidR="007740C2">
        <w:rPr>
          <w:rFonts w:ascii="Times New Roman" w:hAnsi="Times New Roman" w:cs="Times New Roman"/>
          <w:sz w:val="24"/>
          <w:szCs w:val="24"/>
        </w:rPr>
        <w:t>týžd</w:t>
      </w:r>
      <w:r w:rsidR="00185BD8">
        <w:rPr>
          <w:rFonts w:ascii="Times New Roman" w:hAnsi="Times New Roman" w:cs="Times New Roman"/>
          <w:sz w:val="24"/>
          <w:szCs w:val="24"/>
        </w:rPr>
        <w:t>ne</w:t>
      </w:r>
      <w:r w:rsidR="007740C2">
        <w:rPr>
          <w:rFonts w:ascii="Times New Roman" w:hAnsi="Times New Roman" w:cs="Times New Roman"/>
          <w:sz w:val="24"/>
          <w:szCs w:val="24"/>
        </w:rPr>
        <w:t xml:space="preserve"> na prednáškach Zuzany </w:t>
      </w:r>
      <w:proofErr w:type="spellStart"/>
      <w:r w:rsidR="007740C2">
        <w:rPr>
          <w:rFonts w:ascii="Times New Roman" w:hAnsi="Times New Roman" w:cs="Times New Roman"/>
          <w:sz w:val="24"/>
          <w:szCs w:val="24"/>
        </w:rPr>
        <w:t>Ludikovej</w:t>
      </w:r>
      <w:proofErr w:type="spellEnd"/>
      <w:r w:rsidR="007740C2">
        <w:rPr>
          <w:rFonts w:ascii="Times New Roman" w:hAnsi="Times New Roman" w:cs="Times New Roman"/>
          <w:sz w:val="24"/>
          <w:szCs w:val="24"/>
        </w:rPr>
        <w:t xml:space="preserve">, kurátorky zbierok starého </w:t>
      </w:r>
      <w:r w:rsidR="008E78A8">
        <w:rPr>
          <w:rFonts w:ascii="Times New Roman" w:hAnsi="Times New Roman" w:cs="Times New Roman"/>
          <w:sz w:val="24"/>
          <w:szCs w:val="24"/>
        </w:rPr>
        <w:t xml:space="preserve">európskeho umenia. </w:t>
      </w:r>
      <w:r w:rsidR="005D58DB">
        <w:rPr>
          <w:rFonts w:ascii="Times New Roman" w:hAnsi="Times New Roman" w:cs="Times New Roman"/>
          <w:sz w:val="24"/>
          <w:szCs w:val="24"/>
        </w:rPr>
        <w:t>Na jednotlivých prednáškach v rozsahu hodiny a pol preskúmame 300</w:t>
      </w:r>
      <w:r w:rsidR="00EE489D">
        <w:rPr>
          <w:rFonts w:ascii="Times New Roman" w:hAnsi="Times New Roman" w:cs="Times New Roman"/>
          <w:sz w:val="24"/>
          <w:szCs w:val="24"/>
        </w:rPr>
        <w:t>-</w:t>
      </w:r>
      <w:r w:rsidR="005D58DB">
        <w:rPr>
          <w:rFonts w:ascii="Times New Roman" w:hAnsi="Times New Roman" w:cs="Times New Roman"/>
          <w:sz w:val="24"/>
          <w:szCs w:val="24"/>
        </w:rPr>
        <w:t>ročné dianie vo vybraných témach.</w:t>
      </w:r>
      <w:r w:rsidR="002225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885289" w14:textId="77777777" w:rsidR="005D58DB" w:rsidRDefault="005D58DB" w:rsidP="00185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063592" w14:textId="76F4DD3D" w:rsidR="00974117" w:rsidRPr="00101C7E" w:rsidRDefault="00974117" w:rsidP="00185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C7E">
        <w:rPr>
          <w:rFonts w:ascii="Times New Roman" w:hAnsi="Times New Roman" w:cs="Times New Roman"/>
          <w:sz w:val="24"/>
          <w:szCs w:val="24"/>
        </w:rPr>
        <w:t xml:space="preserve">1. </w:t>
      </w:r>
      <w:r w:rsidR="00EA1B21" w:rsidRPr="00101C7E">
        <w:rPr>
          <w:rFonts w:ascii="Times New Roman" w:hAnsi="Times New Roman" w:cs="Times New Roman"/>
          <w:sz w:val="24"/>
          <w:szCs w:val="24"/>
        </w:rPr>
        <w:t>Rétorika perspektívy</w:t>
      </w:r>
      <w:r w:rsidR="00362FF3">
        <w:rPr>
          <w:rFonts w:ascii="Times New Roman" w:hAnsi="Times New Roman" w:cs="Times New Roman"/>
          <w:sz w:val="24"/>
          <w:szCs w:val="24"/>
        </w:rPr>
        <w:t xml:space="preserve"> – pozorovanie zátišia</w:t>
      </w:r>
    </w:p>
    <w:p w14:paraId="2B011ED0" w14:textId="027835A5" w:rsidR="00974117" w:rsidRPr="00101C7E" w:rsidRDefault="00974117" w:rsidP="00185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C7E">
        <w:rPr>
          <w:rFonts w:ascii="Times New Roman" w:hAnsi="Times New Roman" w:cs="Times New Roman"/>
          <w:sz w:val="24"/>
          <w:szCs w:val="24"/>
        </w:rPr>
        <w:t xml:space="preserve">Zátišie je objekt, ktorý sa pokojne hodí na neustále pozorovanie. Ponúka sladké a trpké podoby lásky či logiku kontrastov. Pribúdanie a ubúdanie motívov je </w:t>
      </w:r>
      <w:proofErr w:type="spellStart"/>
      <w:r w:rsidRPr="00101C7E">
        <w:rPr>
          <w:rFonts w:ascii="Times New Roman" w:hAnsi="Times New Roman" w:cs="Times New Roman"/>
          <w:sz w:val="24"/>
          <w:szCs w:val="24"/>
        </w:rPr>
        <w:t>mikroverziou</w:t>
      </w:r>
      <w:proofErr w:type="spellEnd"/>
      <w:r w:rsidRPr="00101C7E">
        <w:rPr>
          <w:rFonts w:ascii="Times New Roman" w:hAnsi="Times New Roman" w:cs="Times New Roman"/>
          <w:sz w:val="24"/>
          <w:szCs w:val="24"/>
        </w:rPr>
        <w:t xml:space="preserve"> premeny druhov a štýlov. Vynikajúci Holanďania upriamili svoj objektívny pohľad na najtriviálnejšie veci a nikoho nemôžu nechať ľahostajným, lebo prinášajú do jeho domova tiché uvažovanie a duševné rozpoloženie umelca. </w:t>
      </w:r>
    </w:p>
    <w:p w14:paraId="2705F7D3" w14:textId="77777777" w:rsidR="00974117" w:rsidRPr="00101C7E" w:rsidRDefault="00974117" w:rsidP="00185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FE519A" w14:textId="37447C9A" w:rsidR="00974117" w:rsidRPr="00101C7E" w:rsidRDefault="00974117" w:rsidP="00185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C7E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="002D5830">
        <w:rPr>
          <w:rFonts w:ascii="Times New Roman" w:eastAsia="Times New Roman" w:hAnsi="Times New Roman" w:cs="Times New Roman"/>
          <w:sz w:val="24"/>
          <w:szCs w:val="24"/>
          <w:lang w:eastAsia="sk-SK"/>
        </w:rPr>
        <w:t>. Umenie pre trh</w:t>
      </w:r>
      <w:r w:rsidR="00362F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krajinárstvo</w:t>
      </w:r>
    </w:p>
    <w:p w14:paraId="3F8D36F8" w14:textId="62527979" w:rsidR="00974117" w:rsidRPr="00101C7E" w:rsidRDefault="00974117" w:rsidP="00185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C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Pôvodným miestom, kde sa na obraze mohla krajina rozprestierať, bolo takmer výlučne pozadie, niekde nad hlavami postáv. </w:t>
      </w:r>
      <w:proofErr w:type="spellStart"/>
      <w:r w:rsidRPr="00101C7E">
        <w:rPr>
          <w:rFonts w:ascii="Times New Roman" w:eastAsia="Times New Roman" w:hAnsi="Times New Roman" w:cs="Times New Roman"/>
          <w:sz w:val="24"/>
          <w:szCs w:val="24"/>
          <w:lang w:eastAsia="sk-SK"/>
        </w:rPr>
        <w:t>Patinir</w:t>
      </w:r>
      <w:proofErr w:type="spellEnd"/>
      <w:r w:rsidR="00FA4DBE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101C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často uvádzaný ako zakladateľ krajinárstva, až na niekoľko výnimiek vôbec nemaľoval krajiny, ale náboženské obrazy. V klasickej dobe sa radosť a vzrušenie z kontemplácie v prírode preniesli do mytologických bytostí s ľudskými telami. Taliani sa len málo podieľali na artikulácii ideálu, ktorý najčistejšie rozvinul </w:t>
      </w:r>
      <w:proofErr w:type="spellStart"/>
      <w:r w:rsidRPr="00101C7E">
        <w:rPr>
          <w:rFonts w:ascii="Times New Roman" w:eastAsia="Times New Roman" w:hAnsi="Times New Roman" w:cs="Times New Roman"/>
          <w:sz w:val="24"/>
          <w:szCs w:val="24"/>
          <w:lang w:eastAsia="sk-SK"/>
        </w:rPr>
        <w:t>Claude</w:t>
      </w:r>
      <w:proofErr w:type="spellEnd"/>
      <w:r w:rsidRPr="00101C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01C7E">
        <w:rPr>
          <w:rFonts w:ascii="Times New Roman" w:eastAsia="Times New Roman" w:hAnsi="Times New Roman" w:cs="Times New Roman"/>
          <w:sz w:val="24"/>
          <w:szCs w:val="24"/>
          <w:lang w:eastAsia="sk-SK"/>
        </w:rPr>
        <w:t>Lorrain</w:t>
      </w:r>
      <w:proofErr w:type="spellEnd"/>
      <w:r w:rsidRPr="00101C7E">
        <w:rPr>
          <w:rFonts w:ascii="Times New Roman" w:eastAsia="Times New Roman" w:hAnsi="Times New Roman" w:cs="Times New Roman"/>
          <w:sz w:val="24"/>
          <w:szCs w:val="24"/>
          <w:lang w:eastAsia="sk-SK"/>
        </w:rPr>
        <w:t>. V</w:t>
      </w:r>
      <w:r w:rsidRPr="00101C7E">
        <w:rPr>
          <w:rFonts w:ascii="Times New Roman" w:hAnsi="Times New Roman" w:cs="Times New Roman"/>
          <w:sz w:val="24"/>
          <w:szCs w:val="24"/>
        </w:rPr>
        <w:t xml:space="preserve">an </w:t>
      </w:r>
      <w:proofErr w:type="spellStart"/>
      <w:r w:rsidRPr="00101C7E">
        <w:rPr>
          <w:rFonts w:ascii="Times New Roman" w:hAnsi="Times New Roman" w:cs="Times New Roman"/>
          <w:sz w:val="24"/>
          <w:szCs w:val="24"/>
        </w:rPr>
        <w:t>Goyen</w:t>
      </w:r>
      <w:proofErr w:type="spellEnd"/>
      <w:r w:rsidRPr="00101C7E">
        <w:rPr>
          <w:rFonts w:ascii="Times New Roman" w:hAnsi="Times New Roman" w:cs="Times New Roman"/>
          <w:sz w:val="24"/>
          <w:szCs w:val="24"/>
        </w:rPr>
        <w:t xml:space="preserve"> s neochvejným jednoduchým videním uprednostňoval zamračenú oblohu a nudné počasie, základ tejto preferencie spočíval v reprodukovaní určitého druhu pocitu. </w:t>
      </w:r>
      <w:r w:rsidR="00FA4DBE" w:rsidRPr="00101C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ako jeho úspešný rival sa javí </w:t>
      </w:r>
      <w:proofErr w:type="spellStart"/>
      <w:r w:rsidRPr="00101C7E">
        <w:rPr>
          <w:rFonts w:ascii="Times New Roman" w:eastAsia="Times New Roman" w:hAnsi="Times New Roman" w:cs="Times New Roman"/>
          <w:sz w:val="24"/>
          <w:szCs w:val="24"/>
          <w:lang w:eastAsia="sk-SK"/>
        </w:rPr>
        <w:t>Salomon</w:t>
      </w:r>
      <w:proofErr w:type="spellEnd"/>
      <w:r w:rsidRPr="00101C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van </w:t>
      </w:r>
      <w:proofErr w:type="spellStart"/>
      <w:r w:rsidRPr="00101C7E">
        <w:rPr>
          <w:rFonts w:ascii="Times New Roman" w:eastAsia="Times New Roman" w:hAnsi="Times New Roman" w:cs="Times New Roman"/>
          <w:sz w:val="24"/>
          <w:szCs w:val="24"/>
          <w:lang w:eastAsia="sk-SK"/>
        </w:rPr>
        <w:t>Ruisdael</w:t>
      </w:r>
      <w:proofErr w:type="spellEnd"/>
      <w:r w:rsidRPr="00101C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14:paraId="61F3FCC0" w14:textId="7C0C98B3" w:rsidR="00F00510" w:rsidRPr="00101C7E" w:rsidRDefault="00F00510" w:rsidP="00185B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59D59A0" w14:textId="6BBFAFC2" w:rsidR="00974117" w:rsidRPr="00101C7E" w:rsidRDefault="00974117" w:rsidP="00185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C7E">
        <w:rPr>
          <w:rFonts w:ascii="Times New Roman" w:hAnsi="Times New Roman" w:cs="Times New Roman"/>
          <w:sz w:val="24"/>
          <w:szCs w:val="24"/>
        </w:rPr>
        <w:t xml:space="preserve">3. </w:t>
      </w:r>
      <w:r w:rsidR="005D58DB">
        <w:rPr>
          <w:rFonts w:ascii="Times New Roman" w:hAnsi="Times New Roman" w:cs="Times New Roman"/>
          <w:sz w:val="24"/>
          <w:szCs w:val="24"/>
        </w:rPr>
        <w:t>Hodnoverná podoba</w:t>
      </w:r>
      <w:r w:rsidR="00362FF3">
        <w:rPr>
          <w:rFonts w:ascii="Times New Roman" w:hAnsi="Times New Roman" w:cs="Times New Roman"/>
          <w:sz w:val="24"/>
          <w:szCs w:val="24"/>
        </w:rPr>
        <w:t xml:space="preserve"> – portrét ako škola objektivity</w:t>
      </w:r>
    </w:p>
    <w:p w14:paraId="20841629" w14:textId="380FE7F7" w:rsidR="00974117" w:rsidRPr="00101C7E" w:rsidRDefault="00974117" w:rsidP="00185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C7E">
        <w:rPr>
          <w:rFonts w:ascii="Times New Roman" w:hAnsi="Times New Roman" w:cs="Times New Roman"/>
          <w:sz w:val="24"/>
          <w:szCs w:val="24"/>
        </w:rPr>
        <w:t xml:space="preserve">Portrét je škola objektivity. </w:t>
      </w:r>
      <w:r w:rsidRPr="00101C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Môžeme rozlišovať portrétistov, ktorí využívajú médium maľby, a maliarov, ktorí robia portréty. </w:t>
      </w:r>
      <w:proofErr w:type="spellStart"/>
      <w:r w:rsidRPr="00101C7E">
        <w:rPr>
          <w:rFonts w:ascii="Times New Roman" w:eastAsia="Times New Roman" w:hAnsi="Times New Roman" w:cs="Times New Roman"/>
          <w:sz w:val="24"/>
          <w:szCs w:val="24"/>
          <w:lang w:eastAsia="sk-SK"/>
        </w:rPr>
        <w:t>Frans</w:t>
      </w:r>
      <w:proofErr w:type="spellEnd"/>
      <w:r w:rsidRPr="00101C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01C7E">
        <w:rPr>
          <w:rFonts w:ascii="Times New Roman" w:eastAsia="Times New Roman" w:hAnsi="Times New Roman" w:cs="Times New Roman"/>
          <w:sz w:val="24"/>
          <w:szCs w:val="24"/>
          <w:lang w:eastAsia="sk-SK"/>
        </w:rPr>
        <w:t>Hals</w:t>
      </w:r>
      <w:proofErr w:type="spellEnd"/>
      <w:r w:rsidRPr="00101C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patrí do prvej skupiny, </w:t>
      </w:r>
      <w:proofErr w:type="spellStart"/>
      <w:r w:rsidRPr="00101C7E">
        <w:rPr>
          <w:rFonts w:ascii="Times New Roman" w:eastAsia="Times New Roman" w:hAnsi="Times New Roman" w:cs="Times New Roman"/>
          <w:sz w:val="24"/>
          <w:szCs w:val="24"/>
          <w:lang w:eastAsia="sk-SK"/>
        </w:rPr>
        <w:t>Tizian</w:t>
      </w:r>
      <w:proofErr w:type="spellEnd"/>
      <w:r w:rsidRPr="00101C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 druhej. </w:t>
      </w:r>
      <w:proofErr w:type="spellStart"/>
      <w:r w:rsidRPr="00101C7E">
        <w:rPr>
          <w:rFonts w:ascii="Times New Roman" w:hAnsi="Times New Roman" w:cs="Times New Roman"/>
          <w:sz w:val="24"/>
          <w:szCs w:val="24"/>
        </w:rPr>
        <w:t>Holbein</w:t>
      </w:r>
      <w:proofErr w:type="spellEnd"/>
      <w:r w:rsidRPr="00101C7E">
        <w:rPr>
          <w:rFonts w:ascii="Times New Roman" w:hAnsi="Times New Roman" w:cs="Times New Roman"/>
          <w:sz w:val="24"/>
          <w:szCs w:val="24"/>
        </w:rPr>
        <w:t xml:space="preserve">, hoci často označovaný za portrétistu najvyššej objektivity, bol v skutočnosti majstrom preháňania. </w:t>
      </w:r>
      <w:r w:rsidRPr="00101C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Van </w:t>
      </w:r>
      <w:proofErr w:type="spellStart"/>
      <w:r w:rsidRPr="00101C7E">
        <w:rPr>
          <w:rFonts w:ascii="Times New Roman" w:eastAsia="Times New Roman" w:hAnsi="Times New Roman" w:cs="Times New Roman"/>
          <w:sz w:val="24"/>
          <w:szCs w:val="24"/>
          <w:lang w:eastAsia="sk-SK"/>
        </w:rPr>
        <w:t>Dyckov</w:t>
      </w:r>
      <w:proofErr w:type="spellEnd"/>
      <w:r w:rsidRPr="00101C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poddajný talent splnil priania spoločnosti a ochotne naplnil jej ideály. </w:t>
      </w:r>
      <w:r w:rsidRPr="00101C7E">
        <w:rPr>
          <w:rFonts w:ascii="Times New Roman" w:hAnsi="Times New Roman" w:cs="Times New Roman"/>
          <w:sz w:val="24"/>
          <w:szCs w:val="24"/>
        </w:rPr>
        <w:t xml:space="preserve">Idealizácia je proces, ktorým každý portrétista, vedome alebo nevedome, vnúti svojmu modelu niečo z vlastných predstáv o kráse. </w:t>
      </w:r>
      <w:proofErr w:type="spellStart"/>
      <w:r w:rsidR="002D5830" w:rsidRPr="00F70B06">
        <w:rPr>
          <w:rFonts w:ascii="Times New Roman" w:eastAsia="Times New Roman" w:hAnsi="Times New Roman" w:cs="Times New Roman"/>
          <w:sz w:val="24"/>
          <w:szCs w:val="24"/>
          <w:lang w:eastAsia="sk-SK"/>
        </w:rPr>
        <w:t>Velasquez</w:t>
      </w:r>
      <w:proofErr w:type="spellEnd"/>
      <w:r w:rsidR="002D5830" w:rsidRPr="00F70B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bol maliarom Španielskeho dvora a všetky úlohy spojené s jeho úradom vybavoval k úplnej spokojnosti svojich majstrov. Dalo by sa očakávať, že jeho umenie nájde najlepšie a najvýraznejšie </w:t>
      </w:r>
      <w:r w:rsidR="00FA4DB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uplatnenie </w:t>
      </w:r>
      <w:r w:rsidR="002D5830" w:rsidRPr="00F70B06">
        <w:rPr>
          <w:rFonts w:ascii="Times New Roman" w:eastAsia="Times New Roman" w:hAnsi="Times New Roman" w:cs="Times New Roman"/>
          <w:sz w:val="24"/>
          <w:szCs w:val="24"/>
          <w:lang w:eastAsia="sk-SK"/>
        </w:rPr>
        <w:t>v portrétoch kráľa</w:t>
      </w:r>
      <w:r w:rsidR="002D5830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39CE7419" w14:textId="24B035F1" w:rsidR="00F00510" w:rsidRPr="00101C7E" w:rsidRDefault="00F00510" w:rsidP="00185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A35EA5" w14:textId="143DDC49" w:rsidR="00B31EA9" w:rsidRPr="00101C7E" w:rsidRDefault="003D42A1" w:rsidP="00185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C7E">
        <w:rPr>
          <w:rFonts w:ascii="Times New Roman" w:hAnsi="Times New Roman" w:cs="Times New Roman"/>
          <w:sz w:val="24"/>
          <w:szCs w:val="24"/>
        </w:rPr>
        <w:t xml:space="preserve">4. </w:t>
      </w:r>
      <w:r w:rsidR="00CB15BE" w:rsidRPr="00101C7E">
        <w:rPr>
          <w:rFonts w:ascii="Times New Roman" w:hAnsi="Times New Roman" w:cs="Times New Roman"/>
          <w:sz w:val="24"/>
          <w:szCs w:val="24"/>
        </w:rPr>
        <w:t>Výjavy z domáceho prostredia</w:t>
      </w:r>
      <w:r w:rsidR="00362FF3">
        <w:rPr>
          <w:rFonts w:ascii="Times New Roman" w:hAnsi="Times New Roman" w:cs="Times New Roman"/>
          <w:sz w:val="24"/>
          <w:szCs w:val="24"/>
        </w:rPr>
        <w:t xml:space="preserve"> – maľba žánrových obrazov</w:t>
      </w:r>
    </w:p>
    <w:p w14:paraId="5965D7D6" w14:textId="43BB011D" w:rsidR="00D40F24" w:rsidRDefault="00EA1B21" w:rsidP="00185BD8">
      <w:pPr>
        <w:pStyle w:val="PredformtovanHTML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01C7E">
        <w:rPr>
          <w:rFonts w:ascii="Times New Roman" w:hAnsi="Times New Roman" w:cs="Times New Roman"/>
          <w:sz w:val="24"/>
          <w:szCs w:val="24"/>
          <w:lang w:val="sk-SK"/>
        </w:rPr>
        <w:t xml:space="preserve">Maliari </w:t>
      </w:r>
      <w:r w:rsidR="00D40F24" w:rsidRPr="00101C7E">
        <w:rPr>
          <w:rFonts w:ascii="Times New Roman" w:hAnsi="Times New Roman" w:cs="Times New Roman"/>
          <w:sz w:val="24"/>
          <w:szCs w:val="24"/>
          <w:lang w:val="sk-SK"/>
        </w:rPr>
        <w:t xml:space="preserve">žánrových obrazov v počiatočných rokoch rozvoja špecializácie </w:t>
      </w:r>
      <w:r w:rsidRPr="00101C7E">
        <w:rPr>
          <w:rFonts w:ascii="Times New Roman" w:hAnsi="Times New Roman" w:cs="Times New Roman"/>
          <w:sz w:val="24"/>
          <w:szCs w:val="24"/>
          <w:lang w:val="sk-SK"/>
        </w:rPr>
        <w:t>pr</w:t>
      </w:r>
      <w:r w:rsidR="00455E71" w:rsidRPr="00101C7E">
        <w:rPr>
          <w:rFonts w:ascii="Times New Roman" w:hAnsi="Times New Roman" w:cs="Times New Roman"/>
          <w:sz w:val="24"/>
          <w:szCs w:val="24"/>
          <w:lang w:val="sk-SK"/>
        </w:rPr>
        <w:t>avdepodobne hovoril</w:t>
      </w:r>
      <w:r w:rsidR="00FA4DBE">
        <w:rPr>
          <w:rFonts w:ascii="Times New Roman" w:hAnsi="Times New Roman" w:cs="Times New Roman"/>
          <w:sz w:val="24"/>
          <w:szCs w:val="24"/>
          <w:lang w:val="sk-SK"/>
        </w:rPr>
        <w:t>i</w:t>
      </w:r>
      <w:r w:rsidR="00455E71" w:rsidRPr="00101C7E">
        <w:rPr>
          <w:rFonts w:ascii="Times New Roman" w:hAnsi="Times New Roman" w:cs="Times New Roman"/>
          <w:sz w:val="24"/>
          <w:szCs w:val="24"/>
          <w:lang w:val="sk-SK"/>
        </w:rPr>
        <w:t xml:space="preserve"> nad rámec toho, čo videl</w:t>
      </w:r>
      <w:r w:rsidR="00FA4DBE">
        <w:rPr>
          <w:rFonts w:ascii="Times New Roman" w:hAnsi="Times New Roman" w:cs="Times New Roman"/>
          <w:sz w:val="24"/>
          <w:szCs w:val="24"/>
          <w:lang w:val="sk-SK"/>
        </w:rPr>
        <w:t>i</w:t>
      </w:r>
      <w:r w:rsidR="00455E71" w:rsidRPr="00101C7E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r w:rsidR="00D40F24" w:rsidRPr="00101C7E">
        <w:rPr>
          <w:rFonts w:ascii="Times New Roman" w:hAnsi="Times New Roman" w:cs="Times New Roman"/>
          <w:sz w:val="24"/>
          <w:szCs w:val="24"/>
          <w:lang w:val="sk-SK"/>
        </w:rPr>
        <w:t xml:space="preserve">a pritom sa </w:t>
      </w:r>
      <w:r w:rsidR="00FA4DBE">
        <w:rPr>
          <w:rFonts w:ascii="Times New Roman" w:hAnsi="Times New Roman" w:cs="Times New Roman"/>
          <w:sz w:val="24"/>
          <w:szCs w:val="24"/>
          <w:lang w:val="sk-SK"/>
        </w:rPr>
        <w:t>s</w:t>
      </w:r>
      <w:r w:rsidR="00D40F24" w:rsidRPr="00101C7E">
        <w:rPr>
          <w:rFonts w:ascii="Times New Roman" w:hAnsi="Times New Roman" w:cs="Times New Roman"/>
          <w:sz w:val="24"/>
          <w:szCs w:val="24"/>
          <w:lang w:val="sk-SK"/>
        </w:rPr>
        <w:t xml:space="preserve">nažili sprostredkovať niečo morálne. Napätie medzi dobrom a zlom </w:t>
      </w:r>
      <w:r w:rsidR="00E01C8D">
        <w:rPr>
          <w:rFonts w:ascii="Times New Roman" w:hAnsi="Times New Roman" w:cs="Times New Roman"/>
          <w:sz w:val="24"/>
          <w:szCs w:val="24"/>
          <w:lang w:val="sk-SK"/>
        </w:rPr>
        <w:t xml:space="preserve">je v dielach </w:t>
      </w:r>
      <w:proofErr w:type="spellStart"/>
      <w:r w:rsidR="00E01C8D">
        <w:rPr>
          <w:rFonts w:ascii="Times New Roman" w:hAnsi="Times New Roman" w:cs="Times New Roman"/>
          <w:sz w:val="24"/>
          <w:szCs w:val="24"/>
          <w:lang w:val="sk-SK"/>
        </w:rPr>
        <w:t>Ostadeho</w:t>
      </w:r>
      <w:proofErr w:type="spellEnd"/>
      <w:r w:rsidR="00E01C8D">
        <w:rPr>
          <w:rFonts w:ascii="Times New Roman" w:hAnsi="Times New Roman" w:cs="Times New Roman"/>
          <w:sz w:val="24"/>
          <w:szCs w:val="24"/>
          <w:lang w:val="sk-SK"/>
        </w:rPr>
        <w:t xml:space="preserve"> a </w:t>
      </w:r>
      <w:proofErr w:type="spellStart"/>
      <w:r w:rsidR="00E01C8D">
        <w:rPr>
          <w:rFonts w:ascii="Times New Roman" w:hAnsi="Times New Roman" w:cs="Times New Roman"/>
          <w:sz w:val="24"/>
          <w:szCs w:val="24"/>
          <w:lang w:val="sk-SK"/>
        </w:rPr>
        <w:t>Brouwera</w:t>
      </w:r>
      <w:proofErr w:type="spellEnd"/>
      <w:r w:rsidR="00D40F24" w:rsidRPr="00101C7E">
        <w:rPr>
          <w:rFonts w:ascii="Times New Roman" w:hAnsi="Times New Roman" w:cs="Times New Roman"/>
          <w:sz w:val="24"/>
          <w:szCs w:val="24"/>
          <w:lang w:val="sk-SK"/>
        </w:rPr>
        <w:t xml:space="preserve"> veľké</w:t>
      </w:r>
      <w:r w:rsidR="00E01C8D">
        <w:rPr>
          <w:rFonts w:ascii="Times New Roman" w:hAnsi="Times New Roman" w:cs="Times New Roman"/>
          <w:sz w:val="24"/>
          <w:szCs w:val="24"/>
          <w:lang w:val="sk-SK"/>
        </w:rPr>
        <w:t xml:space="preserve"> a silné. Konfliktné situácie pohltili ž</w:t>
      </w:r>
      <w:r w:rsidR="00D40F24" w:rsidRPr="00101C7E">
        <w:rPr>
          <w:rFonts w:ascii="Times New Roman" w:hAnsi="Times New Roman" w:cs="Times New Roman"/>
          <w:sz w:val="24"/>
          <w:szCs w:val="24"/>
          <w:lang w:val="sk-SK"/>
        </w:rPr>
        <w:t xml:space="preserve">ánrového maliara na celé stáročia vo všetkých svojich gradáciách. Priaznivé postavenie slobodnej a suverénnej republiky sa odráža v nevinnej rozmarnosti Jana </w:t>
      </w:r>
      <w:proofErr w:type="spellStart"/>
      <w:r w:rsidR="00D40F24" w:rsidRPr="00101C7E">
        <w:rPr>
          <w:rFonts w:ascii="Times New Roman" w:hAnsi="Times New Roman" w:cs="Times New Roman"/>
          <w:sz w:val="24"/>
          <w:szCs w:val="24"/>
          <w:lang w:val="sk-SK"/>
        </w:rPr>
        <w:t>Steena</w:t>
      </w:r>
      <w:proofErr w:type="spellEnd"/>
      <w:r w:rsidR="00D40F24" w:rsidRPr="00101C7E">
        <w:rPr>
          <w:rFonts w:ascii="Times New Roman" w:hAnsi="Times New Roman" w:cs="Times New Roman"/>
          <w:sz w:val="24"/>
          <w:szCs w:val="24"/>
          <w:lang w:val="sk-SK"/>
        </w:rPr>
        <w:t xml:space="preserve"> a</w:t>
      </w:r>
      <w:r w:rsidR="00222503">
        <w:rPr>
          <w:rFonts w:ascii="Times New Roman" w:hAnsi="Times New Roman" w:cs="Times New Roman"/>
          <w:sz w:val="24"/>
          <w:szCs w:val="24"/>
          <w:lang w:val="sk-SK"/>
        </w:rPr>
        <w:t xml:space="preserve"> v </w:t>
      </w:r>
      <w:r w:rsidR="00D40F24" w:rsidRPr="00101C7E">
        <w:rPr>
          <w:rFonts w:ascii="Times New Roman" w:hAnsi="Times New Roman" w:cs="Times New Roman"/>
          <w:sz w:val="24"/>
          <w:szCs w:val="24"/>
          <w:lang w:val="sk-SK"/>
        </w:rPr>
        <w:t xml:space="preserve">občianskej mierumilovnosti </w:t>
      </w:r>
      <w:proofErr w:type="spellStart"/>
      <w:r w:rsidR="00D40F24" w:rsidRPr="00101C7E">
        <w:rPr>
          <w:rFonts w:ascii="Times New Roman" w:hAnsi="Times New Roman" w:cs="Times New Roman"/>
          <w:sz w:val="24"/>
          <w:szCs w:val="24"/>
          <w:lang w:val="sk-SK"/>
        </w:rPr>
        <w:t>Pietera</w:t>
      </w:r>
      <w:proofErr w:type="spellEnd"/>
      <w:r w:rsidR="00D40F24" w:rsidRPr="00101C7E">
        <w:rPr>
          <w:rFonts w:ascii="Times New Roman" w:hAnsi="Times New Roman" w:cs="Times New Roman"/>
          <w:sz w:val="24"/>
          <w:szCs w:val="24"/>
          <w:lang w:val="sk-SK"/>
        </w:rPr>
        <w:t xml:space="preserve"> de </w:t>
      </w:r>
      <w:proofErr w:type="spellStart"/>
      <w:r w:rsidR="00D40F24" w:rsidRPr="00101C7E">
        <w:rPr>
          <w:rFonts w:ascii="Times New Roman" w:hAnsi="Times New Roman" w:cs="Times New Roman"/>
          <w:sz w:val="24"/>
          <w:szCs w:val="24"/>
          <w:lang w:val="sk-SK"/>
        </w:rPr>
        <w:t>Hoogha</w:t>
      </w:r>
      <w:proofErr w:type="spellEnd"/>
      <w:r w:rsidR="00E01C8D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  <w:r w:rsidR="00222503">
        <w:rPr>
          <w:rFonts w:ascii="Times New Roman" w:hAnsi="Times New Roman" w:cs="Times New Roman"/>
          <w:sz w:val="24"/>
          <w:szCs w:val="24"/>
          <w:lang w:val="sk-SK"/>
        </w:rPr>
        <w:t>Naopak t</w:t>
      </w:r>
      <w:r w:rsidR="00D40F24" w:rsidRPr="00101C7E">
        <w:rPr>
          <w:rFonts w:ascii="Times New Roman" w:hAnsi="Times New Roman" w:cs="Times New Roman"/>
          <w:sz w:val="24"/>
          <w:szCs w:val="24"/>
          <w:lang w:val="sk-SK"/>
        </w:rPr>
        <w:t xml:space="preserve">alianski majstri dovolili priezor do svojich domácností </w:t>
      </w:r>
      <w:r w:rsidR="00CB15BE" w:rsidRPr="00101C7E">
        <w:rPr>
          <w:rFonts w:ascii="Times New Roman" w:hAnsi="Times New Roman" w:cs="Times New Roman"/>
          <w:sz w:val="24"/>
          <w:szCs w:val="24"/>
          <w:lang w:val="sk-SK"/>
        </w:rPr>
        <w:t xml:space="preserve">zriedkavejšie a takmer nedávali priestor súkromiu. </w:t>
      </w:r>
    </w:p>
    <w:p w14:paraId="78269E95" w14:textId="7C9EAD4A" w:rsidR="00BE1275" w:rsidRDefault="00BE1275" w:rsidP="00185BD8">
      <w:pPr>
        <w:pStyle w:val="PredformtovanHTML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6E6AF720" w14:textId="77777777" w:rsidR="00BE1275" w:rsidRPr="00101C7E" w:rsidRDefault="00BE1275" w:rsidP="00185BD8">
      <w:pPr>
        <w:pStyle w:val="PredformtovanHTML"/>
        <w:jc w:val="both"/>
        <w:rPr>
          <w:lang w:val="sk-SK"/>
        </w:rPr>
      </w:pPr>
    </w:p>
    <w:p w14:paraId="6A48A2D7" w14:textId="031C3F0E" w:rsidR="00620D1A" w:rsidRPr="00101C7E" w:rsidRDefault="00620D1A" w:rsidP="00185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F772E9" w14:textId="15029036" w:rsidR="00196D20" w:rsidRPr="00101C7E" w:rsidRDefault="003D42A1" w:rsidP="00185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C7E"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="00EA1B21" w:rsidRPr="00101C7E">
        <w:rPr>
          <w:rFonts w:ascii="Times New Roman" w:hAnsi="Times New Roman" w:cs="Times New Roman"/>
          <w:sz w:val="24"/>
          <w:szCs w:val="24"/>
        </w:rPr>
        <w:t>Medzi sakrálnym a</w:t>
      </w:r>
      <w:r w:rsidR="00362FF3">
        <w:rPr>
          <w:rFonts w:ascii="Times New Roman" w:hAnsi="Times New Roman" w:cs="Times New Roman"/>
          <w:sz w:val="24"/>
          <w:szCs w:val="24"/>
        </w:rPr>
        <w:t> </w:t>
      </w:r>
      <w:r w:rsidR="00EA1B21" w:rsidRPr="00101C7E">
        <w:rPr>
          <w:rFonts w:ascii="Times New Roman" w:hAnsi="Times New Roman" w:cs="Times New Roman"/>
          <w:sz w:val="24"/>
          <w:szCs w:val="24"/>
        </w:rPr>
        <w:t>profánnym</w:t>
      </w:r>
      <w:r w:rsidR="00362FF3">
        <w:rPr>
          <w:rFonts w:ascii="Times New Roman" w:hAnsi="Times New Roman" w:cs="Times New Roman"/>
          <w:sz w:val="24"/>
          <w:szCs w:val="24"/>
        </w:rPr>
        <w:t xml:space="preserve"> – rozkol cirkvi a umenia</w:t>
      </w:r>
    </w:p>
    <w:p w14:paraId="3E4BB90A" w14:textId="442872A3" w:rsidR="00AD628C" w:rsidRPr="00642415" w:rsidRDefault="00222503" w:rsidP="00185B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</w:t>
      </w:r>
      <w:r w:rsidRPr="002D58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1C7E" w:rsidRPr="002D5830">
        <w:rPr>
          <w:rFonts w:ascii="Times New Roman" w:eastAsia="Times New Roman" w:hAnsi="Times New Roman" w:cs="Times New Roman"/>
          <w:sz w:val="24"/>
          <w:szCs w:val="24"/>
        </w:rPr>
        <w:t>storočie je obdobím reformácie. Ďalekosiahla</w:t>
      </w:r>
      <w:r w:rsidR="00AD628C" w:rsidRPr="002D5830">
        <w:rPr>
          <w:rFonts w:ascii="Times New Roman" w:eastAsia="Times New Roman" w:hAnsi="Times New Roman" w:cs="Times New Roman"/>
          <w:sz w:val="24"/>
          <w:szCs w:val="24"/>
        </w:rPr>
        <w:t xml:space="preserve"> zmena</w:t>
      </w:r>
      <w:r w:rsidR="00101C7E" w:rsidRPr="002D5830">
        <w:rPr>
          <w:rFonts w:ascii="Times New Roman" w:eastAsia="Times New Roman" w:hAnsi="Times New Roman" w:cs="Times New Roman"/>
          <w:sz w:val="24"/>
          <w:szCs w:val="24"/>
        </w:rPr>
        <w:t xml:space="preserve">, rozkol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="00101C7E" w:rsidRPr="002D5830">
        <w:rPr>
          <w:rFonts w:ascii="Times New Roman" w:eastAsia="Times New Roman" w:hAnsi="Times New Roman" w:cs="Times New Roman"/>
          <w:sz w:val="24"/>
          <w:szCs w:val="24"/>
        </w:rPr>
        <w:t>irkvi spochybnil platnosť obrazov. Holandská ortodoxia</w:t>
      </w:r>
      <w:r w:rsidR="00E01C8D" w:rsidRPr="002D58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628C" w:rsidRPr="002D5830">
        <w:rPr>
          <w:rFonts w:ascii="Times New Roman" w:eastAsia="Times New Roman" w:hAnsi="Times New Roman" w:cs="Times New Roman"/>
          <w:sz w:val="24"/>
          <w:szCs w:val="24"/>
        </w:rPr>
        <w:t>vylúčila</w:t>
      </w:r>
      <w:r w:rsidR="00101C7E" w:rsidRPr="002D58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628C" w:rsidRPr="002D5830">
        <w:rPr>
          <w:rFonts w:ascii="Times New Roman" w:eastAsia="Times New Roman" w:hAnsi="Times New Roman" w:cs="Times New Roman"/>
          <w:sz w:val="24"/>
          <w:szCs w:val="24"/>
        </w:rPr>
        <w:t xml:space="preserve">posvätné </w:t>
      </w:r>
      <w:r w:rsidR="00101C7E" w:rsidRPr="002D5830">
        <w:rPr>
          <w:rFonts w:ascii="Times New Roman" w:eastAsia="Times New Roman" w:hAnsi="Times New Roman" w:cs="Times New Roman"/>
          <w:sz w:val="24"/>
          <w:szCs w:val="24"/>
        </w:rPr>
        <w:t xml:space="preserve">obrazy. </w:t>
      </w:r>
      <w:r w:rsidR="00AD628C" w:rsidRPr="002D5830">
        <w:rPr>
          <w:rFonts w:ascii="Times New Roman" w:eastAsia="Times New Roman" w:hAnsi="Times New Roman" w:cs="Times New Roman"/>
          <w:sz w:val="24"/>
          <w:szCs w:val="24"/>
        </w:rPr>
        <w:t>B</w:t>
      </w:r>
      <w:r w:rsidR="00101C7E" w:rsidRPr="002D5830">
        <w:rPr>
          <w:rFonts w:ascii="Times New Roman" w:eastAsia="Times New Roman" w:hAnsi="Times New Roman" w:cs="Times New Roman"/>
          <w:sz w:val="24"/>
          <w:szCs w:val="24"/>
        </w:rPr>
        <w:t>ez akéhokoľvek podnetu 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 w:rsidR="00101C7E" w:rsidRPr="002D5830">
        <w:rPr>
          <w:rFonts w:ascii="Times New Roman" w:eastAsia="Times New Roman" w:hAnsi="Times New Roman" w:cs="Times New Roman"/>
          <w:sz w:val="24"/>
          <w:szCs w:val="24"/>
        </w:rPr>
        <w:t xml:space="preserve">irkvi, jej témy súcitu a milujúcej láskavosti </w:t>
      </w:r>
      <w:r w:rsidR="00AD628C" w:rsidRPr="002D5830">
        <w:rPr>
          <w:rFonts w:ascii="Times New Roman" w:eastAsia="Times New Roman" w:hAnsi="Times New Roman" w:cs="Times New Roman"/>
          <w:sz w:val="24"/>
          <w:szCs w:val="24"/>
        </w:rPr>
        <w:t xml:space="preserve">použil ešte raz </w:t>
      </w:r>
      <w:proofErr w:type="spellStart"/>
      <w:r w:rsidR="00AD628C" w:rsidRPr="002D5830">
        <w:rPr>
          <w:rFonts w:ascii="Times New Roman" w:eastAsia="Times New Roman" w:hAnsi="Times New Roman" w:cs="Times New Roman"/>
          <w:sz w:val="24"/>
          <w:szCs w:val="24"/>
        </w:rPr>
        <w:t>Rembrandt</w:t>
      </w:r>
      <w:proofErr w:type="spellEnd"/>
      <w:r w:rsidR="00E01C8D" w:rsidRPr="002D5830">
        <w:rPr>
          <w:rFonts w:ascii="Times New Roman" w:eastAsia="Times New Roman" w:hAnsi="Times New Roman" w:cs="Times New Roman"/>
          <w:sz w:val="24"/>
          <w:szCs w:val="24"/>
        </w:rPr>
        <w:t>.</w:t>
      </w:r>
      <w:r w:rsidR="006424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5830" w:rsidRPr="002D5830">
        <w:rPr>
          <w:rStyle w:val="y2iqfc"/>
          <w:rFonts w:ascii="Times New Roman" w:hAnsi="Times New Roman" w:cs="Times New Roman"/>
          <w:sz w:val="24"/>
          <w:szCs w:val="24"/>
        </w:rPr>
        <w:t xml:space="preserve">Po vzore </w:t>
      </w:r>
      <w:proofErr w:type="spellStart"/>
      <w:r w:rsidR="002D5830" w:rsidRPr="002D5830">
        <w:rPr>
          <w:rStyle w:val="y2iqfc"/>
          <w:rFonts w:ascii="Times New Roman" w:hAnsi="Times New Roman" w:cs="Times New Roman"/>
          <w:sz w:val="24"/>
          <w:szCs w:val="24"/>
        </w:rPr>
        <w:t>Caravaggia</w:t>
      </w:r>
      <w:proofErr w:type="spellEnd"/>
      <w:r w:rsidR="002D5830" w:rsidRPr="002D5830">
        <w:rPr>
          <w:rStyle w:val="y2iqfc"/>
          <w:rFonts w:ascii="Times New Roman" w:hAnsi="Times New Roman" w:cs="Times New Roman"/>
          <w:sz w:val="24"/>
          <w:szCs w:val="24"/>
        </w:rPr>
        <w:t xml:space="preserve">, hrubá realita </w:t>
      </w:r>
      <w:r w:rsidR="00AD628C" w:rsidRPr="002D5830">
        <w:rPr>
          <w:rStyle w:val="y2iqfc"/>
          <w:rFonts w:ascii="Times New Roman" w:hAnsi="Times New Roman" w:cs="Times New Roman"/>
          <w:sz w:val="24"/>
          <w:szCs w:val="24"/>
        </w:rPr>
        <w:t>pozorovaná ostrým, prenikavým okom a prostredníctvom strašidelných svetelných efektov</w:t>
      </w:r>
      <w:r>
        <w:rPr>
          <w:rStyle w:val="y2iqfc"/>
          <w:rFonts w:ascii="Times New Roman" w:hAnsi="Times New Roman" w:cs="Times New Roman"/>
          <w:sz w:val="24"/>
          <w:szCs w:val="24"/>
        </w:rPr>
        <w:t>,</w:t>
      </w:r>
      <w:r w:rsidR="00AD628C" w:rsidRPr="002D5830">
        <w:rPr>
          <w:rStyle w:val="y2iqfc"/>
          <w:rFonts w:ascii="Times New Roman" w:hAnsi="Times New Roman" w:cs="Times New Roman"/>
          <w:sz w:val="24"/>
          <w:szCs w:val="24"/>
        </w:rPr>
        <w:t xml:space="preserve"> sublimovaná do niečoho mystického, patetického a</w:t>
      </w:r>
      <w:r>
        <w:rPr>
          <w:rStyle w:val="y2iqfc"/>
          <w:rFonts w:ascii="Times New Roman" w:hAnsi="Times New Roman" w:cs="Times New Roman"/>
          <w:sz w:val="24"/>
          <w:szCs w:val="24"/>
        </w:rPr>
        <w:t> </w:t>
      </w:r>
      <w:r w:rsidR="00AD628C" w:rsidRPr="002D5830">
        <w:rPr>
          <w:rStyle w:val="y2iqfc"/>
          <w:rFonts w:ascii="Times New Roman" w:hAnsi="Times New Roman" w:cs="Times New Roman"/>
          <w:sz w:val="24"/>
          <w:szCs w:val="24"/>
        </w:rPr>
        <w:t>monumentálneho</w:t>
      </w:r>
      <w:r>
        <w:rPr>
          <w:rStyle w:val="y2iqfc"/>
          <w:rFonts w:ascii="Times New Roman" w:hAnsi="Times New Roman" w:cs="Times New Roman"/>
          <w:sz w:val="24"/>
          <w:szCs w:val="24"/>
        </w:rPr>
        <w:t>,</w:t>
      </w:r>
      <w:r w:rsidR="002D5830" w:rsidRPr="002D5830">
        <w:rPr>
          <w:rStyle w:val="y2iqfc"/>
          <w:rFonts w:ascii="Times New Roman" w:hAnsi="Times New Roman" w:cs="Times New Roman"/>
          <w:sz w:val="24"/>
          <w:szCs w:val="24"/>
        </w:rPr>
        <w:t xml:space="preserve"> sa objavila v tvorbe záhadného </w:t>
      </w:r>
      <w:proofErr w:type="spellStart"/>
      <w:r w:rsidR="002D5830" w:rsidRPr="002D5830">
        <w:rPr>
          <w:rStyle w:val="y2iqfc"/>
          <w:rFonts w:ascii="Times New Roman" w:hAnsi="Times New Roman" w:cs="Times New Roman"/>
          <w:sz w:val="24"/>
          <w:szCs w:val="24"/>
        </w:rPr>
        <w:t>Georges</w:t>
      </w:r>
      <w:r w:rsidR="002D5830">
        <w:rPr>
          <w:rStyle w:val="y2iqfc"/>
          <w:rFonts w:ascii="Times New Roman" w:hAnsi="Times New Roman" w:cs="Times New Roman"/>
          <w:sz w:val="24"/>
          <w:szCs w:val="24"/>
        </w:rPr>
        <w:t>a</w:t>
      </w:r>
      <w:proofErr w:type="spellEnd"/>
      <w:r w:rsidR="002D5830" w:rsidRPr="002D5830">
        <w:rPr>
          <w:rStyle w:val="y2iqfc"/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="002D5830" w:rsidRPr="002D5830">
        <w:rPr>
          <w:rStyle w:val="y2iqfc"/>
          <w:rFonts w:ascii="Times New Roman" w:hAnsi="Times New Roman" w:cs="Times New Roman"/>
          <w:sz w:val="24"/>
          <w:szCs w:val="24"/>
        </w:rPr>
        <w:t>Tour</w:t>
      </w:r>
      <w:proofErr w:type="spellEnd"/>
      <w:r w:rsidR="00AD628C" w:rsidRPr="002D5830">
        <w:rPr>
          <w:rStyle w:val="y2iqfc"/>
          <w:rFonts w:ascii="Times New Roman" w:hAnsi="Times New Roman" w:cs="Times New Roman"/>
          <w:sz w:val="24"/>
          <w:szCs w:val="24"/>
        </w:rPr>
        <w:t xml:space="preserve">. </w:t>
      </w:r>
    </w:p>
    <w:p w14:paraId="28CBD583" w14:textId="77777777" w:rsidR="00642415" w:rsidRPr="00101C7E" w:rsidRDefault="00642415" w:rsidP="00185B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30B256" w14:textId="0C01308D" w:rsidR="00642415" w:rsidRDefault="00642415" w:rsidP="00185B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3FA4BA" w14:textId="11C92725" w:rsidR="00362FF3" w:rsidRDefault="001A2EFB" w:rsidP="00185B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362FF3">
        <w:rPr>
          <w:rFonts w:ascii="Times New Roman" w:eastAsia="Times New Roman" w:hAnsi="Times New Roman" w:cs="Times New Roman"/>
          <w:sz w:val="24"/>
          <w:szCs w:val="24"/>
        </w:rPr>
        <w:t xml:space="preserve">. Túžba po poznaní – hybridné druhy </w:t>
      </w:r>
    </w:p>
    <w:p w14:paraId="4C47A8E8" w14:textId="1D8BDA52" w:rsidR="00362FF3" w:rsidRPr="00B65841" w:rsidRDefault="00362FF3" w:rsidP="00185B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Hybridné druhy</w:t>
      </w:r>
      <w:r w:rsidRPr="008340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nemožno úplne zaradiť ani medzi krajinomaľbu, ani za čisto prírodnú štúdiu vyplývajúcu z potešenia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objavov</w:t>
      </w:r>
      <w:r w:rsidRPr="008340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túžby po poznaní.</w:t>
      </w:r>
      <w:r w:rsidRPr="00362F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</w:t>
      </w:r>
      <w:r w:rsidRPr="008340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aliari prekročili prirodzené podmienky </w:t>
      </w:r>
      <w:r w:rsidR="00072F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priestoru a času 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tajomné prírodné divadlo</w:t>
      </w:r>
      <w:r w:rsidR="00072F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predstavili ako</w:t>
      </w:r>
      <w:r w:rsidRPr="008340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umelú prírodu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Pr="00834054">
        <w:rPr>
          <w:rFonts w:ascii="Times New Roman" w:eastAsia="Times New Roman" w:hAnsi="Times New Roman" w:cs="Times New Roman"/>
          <w:sz w:val="24"/>
          <w:szCs w:val="24"/>
          <w:lang w:eastAsia="sk-SK"/>
        </w:rPr>
        <w:t>Trvalo však až do polovice 17. storočia, kým sa tieto špeciálne formy upevnili ako obrazové predstavy.</w:t>
      </w:r>
    </w:p>
    <w:p w14:paraId="16ABF879" w14:textId="6CEF75AE" w:rsidR="00C220EB" w:rsidRDefault="00C220EB" w:rsidP="00185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85264B" w14:textId="00A0B711" w:rsidR="001A2EFB" w:rsidRPr="00101C7E" w:rsidRDefault="001A2EFB" w:rsidP="00185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01C7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Aktualizácia vkusu – p</w:t>
      </w:r>
      <w:r w:rsidRPr="00101C7E">
        <w:rPr>
          <w:rFonts w:ascii="Times New Roman" w:hAnsi="Times New Roman" w:cs="Times New Roman"/>
          <w:sz w:val="24"/>
          <w:szCs w:val="24"/>
        </w:rPr>
        <w:t>remeny druhov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1AF4E5" w14:textId="2C21BCB6" w:rsidR="001A2EFB" w:rsidRDefault="001A2EFB" w:rsidP="00185B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5ADD">
        <w:rPr>
          <w:rFonts w:ascii="Times New Roman" w:eastAsia="Times New Roman" w:hAnsi="Times New Roman" w:cs="Times New Roman"/>
          <w:sz w:val="24"/>
          <w:szCs w:val="24"/>
        </w:rPr>
        <w:t xml:space="preserve">Tak ako vo Flámsku, ani v Taliansku po celé </w:t>
      </w:r>
      <w:r w:rsidRPr="00101C7E">
        <w:rPr>
          <w:rFonts w:ascii="Times New Roman" w:eastAsia="Times New Roman" w:hAnsi="Times New Roman" w:cs="Times New Roman"/>
          <w:sz w:val="24"/>
          <w:szCs w:val="24"/>
        </w:rPr>
        <w:t xml:space="preserve">obdobie novoveku </w:t>
      </w:r>
      <w:r w:rsidRPr="00B05ADD">
        <w:rPr>
          <w:rFonts w:ascii="Times New Roman" w:eastAsia="Times New Roman" w:hAnsi="Times New Roman" w:cs="Times New Roman"/>
          <w:sz w:val="24"/>
          <w:szCs w:val="24"/>
        </w:rPr>
        <w:t>nie 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nezvyčajné, že majstri pozývali do svojich dielní</w:t>
      </w:r>
      <w:r w:rsidRPr="00B05ADD">
        <w:rPr>
          <w:rFonts w:ascii="Times New Roman" w:eastAsia="Times New Roman" w:hAnsi="Times New Roman" w:cs="Times New Roman"/>
          <w:sz w:val="24"/>
          <w:szCs w:val="24"/>
        </w:rPr>
        <w:t xml:space="preserve"> špecialistov na </w:t>
      </w:r>
      <w:r w:rsidRPr="00101C7E">
        <w:rPr>
          <w:rFonts w:ascii="Times New Roman" w:eastAsia="Times New Roman" w:hAnsi="Times New Roman" w:cs="Times New Roman"/>
          <w:sz w:val="24"/>
          <w:szCs w:val="24"/>
        </w:rPr>
        <w:t xml:space="preserve">doplnenie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žiadaných námetov. </w:t>
      </w:r>
      <w:r w:rsidRPr="00101C7E">
        <w:rPr>
          <w:rFonts w:ascii="Times New Roman" w:eastAsia="Times New Roman" w:hAnsi="Times New Roman" w:cs="Times New Roman"/>
          <w:sz w:val="24"/>
          <w:szCs w:val="24"/>
        </w:rPr>
        <w:t xml:space="preserve">V inventároch obchodov s umením čoraz frekventovanejšie možno </w:t>
      </w:r>
      <w:r>
        <w:rPr>
          <w:rFonts w:ascii="Times New Roman" w:eastAsia="Times New Roman" w:hAnsi="Times New Roman" w:cs="Times New Roman"/>
          <w:sz w:val="24"/>
          <w:szCs w:val="24"/>
        </w:rPr>
        <w:t>vy</w:t>
      </w:r>
      <w:r w:rsidRPr="00101C7E">
        <w:rPr>
          <w:rFonts w:ascii="Times New Roman" w:eastAsia="Times New Roman" w:hAnsi="Times New Roman" w:cs="Times New Roman"/>
          <w:sz w:val="24"/>
          <w:szCs w:val="24"/>
        </w:rPr>
        <w:t>sledovať v ponuke sortimentu s aktualizovaným vkusom krajink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01C7E">
        <w:rPr>
          <w:rFonts w:ascii="Times New Roman" w:eastAsia="Times New Roman" w:hAnsi="Times New Roman" w:cs="Times New Roman"/>
          <w:sz w:val="24"/>
          <w:szCs w:val="24"/>
        </w:rPr>
        <w:t>, zátiš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 w:rsidRPr="00101C7E">
        <w:rPr>
          <w:rFonts w:ascii="Times New Roman" w:eastAsia="Times New Roman" w:hAnsi="Times New Roman" w:cs="Times New Roman"/>
          <w:sz w:val="24"/>
          <w:szCs w:val="24"/>
        </w:rPr>
        <w:t xml:space="preserve"> a žánrov</w:t>
      </w:r>
      <w:r>
        <w:rPr>
          <w:rFonts w:ascii="Times New Roman" w:eastAsia="Times New Roman" w:hAnsi="Times New Roman" w:cs="Times New Roman"/>
          <w:sz w:val="24"/>
          <w:szCs w:val="24"/>
        </w:rPr>
        <w:t>é</w:t>
      </w:r>
      <w:r w:rsidRPr="00101C7E">
        <w:rPr>
          <w:rFonts w:ascii="Times New Roman" w:eastAsia="Times New Roman" w:hAnsi="Times New Roman" w:cs="Times New Roman"/>
          <w:sz w:val="24"/>
          <w:szCs w:val="24"/>
        </w:rPr>
        <w:t xml:space="preserve"> obrázk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01C7E">
        <w:rPr>
          <w:rFonts w:ascii="Times New Roman" w:eastAsia="Times New Roman" w:hAnsi="Times New Roman" w:cs="Times New Roman"/>
          <w:sz w:val="24"/>
          <w:szCs w:val="24"/>
        </w:rPr>
        <w:t xml:space="preserve">. S postupom rokov, v priebehu 17.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01C7E">
        <w:rPr>
          <w:rFonts w:ascii="Times New Roman" w:eastAsia="Times New Roman" w:hAnsi="Times New Roman" w:cs="Times New Roman"/>
          <w:sz w:val="24"/>
          <w:szCs w:val="24"/>
        </w:rPr>
        <w:t>toročia</w:t>
      </w:r>
      <w:r>
        <w:rPr>
          <w:rFonts w:ascii="Times New Roman" w:eastAsia="Times New Roman" w:hAnsi="Times New Roman" w:cs="Times New Roman"/>
          <w:sz w:val="24"/>
          <w:szCs w:val="24"/>
        </w:rPr>
        <w:t>, sa od pôvodne menších obľúbených</w:t>
      </w:r>
      <w:r w:rsidRPr="00B65841">
        <w:rPr>
          <w:rFonts w:ascii="Times New Roman" w:eastAsia="Times New Roman" w:hAnsi="Times New Roman" w:cs="Times New Roman"/>
          <w:sz w:val="24"/>
          <w:szCs w:val="24"/>
        </w:rPr>
        <w:t xml:space="preserve"> obrazových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druhov </w:t>
      </w:r>
      <w:r w:rsidRPr="00B65841">
        <w:rPr>
          <w:rFonts w:ascii="Times New Roman" w:eastAsia="Times New Roman" w:hAnsi="Times New Roman" w:cs="Times New Roman"/>
          <w:sz w:val="24"/>
          <w:szCs w:val="24"/>
        </w:rPr>
        <w:t>formáty</w:t>
      </w:r>
      <w:r w:rsidRPr="00101C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diel </w:t>
      </w:r>
      <w:r w:rsidRPr="00101C7E">
        <w:rPr>
          <w:rFonts w:ascii="Times New Roman" w:eastAsia="Times New Roman" w:hAnsi="Times New Roman" w:cs="Times New Roman"/>
          <w:sz w:val="24"/>
          <w:szCs w:val="24"/>
        </w:rPr>
        <w:t>značne zväčšili a rás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01C7E">
        <w:rPr>
          <w:rFonts w:ascii="Times New Roman" w:eastAsia="Times New Roman" w:hAnsi="Times New Roman" w:cs="Times New Roman"/>
          <w:sz w:val="24"/>
          <w:szCs w:val="24"/>
        </w:rPr>
        <w:t xml:space="preserve">li ruka v ruke </w:t>
      </w:r>
      <w:r w:rsidRPr="00B65841">
        <w:rPr>
          <w:rFonts w:ascii="Times New Roman" w:eastAsia="Times New Roman" w:hAnsi="Times New Roman" w:cs="Times New Roman"/>
          <w:sz w:val="24"/>
          <w:szCs w:val="24"/>
        </w:rPr>
        <w:t xml:space="preserve">smerom k novej a pôsobivej </w:t>
      </w:r>
      <w:r w:rsidRPr="00101C7E">
        <w:rPr>
          <w:rFonts w:ascii="Times New Roman" w:eastAsia="Times New Roman" w:hAnsi="Times New Roman" w:cs="Times New Roman"/>
          <w:sz w:val="24"/>
          <w:szCs w:val="24"/>
        </w:rPr>
        <w:t xml:space="preserve">barokovej </w:t>
      </w:r>
      <w:r w:rsidRPr="00B65841">
        <w:rPr>
          <w:rFonts w:ascii="Times New Roman" w:eastAsia="Times New Roman" w:hAnsi="Times New Roman" w:cs="Times New Roman"/>
          <w:sz w:val="24"/>
          <w:szCs w:val="24"/>
        </w:rPr>
        <w:t>monumentalite.</w:t>
      </w:r>
    </w:p>
    <w:p w14:paraId="398279BD" w14:textId="77777777" w:rsidR="001A2EFB" w:rsidRPr="00101C7E" w:rsidRDefault="001A2EFB" w:rsidP="00185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D5C8BC" w14:textId="61F4FDF7" w:rsidR="00BF17FB" w:rsidRPr="00101C7E" w:rsidRDefault="00BF17FB" w:rsidP="00185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F17FB" w:rsidRPr="00101C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DD4006"/>
    <w:multiLevelType w:val="hybridMultilevel"/>
    <w:tmpl w:val="11844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5609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A9E"/>
    <w:rsid w:val="000009EC"/>
    <w:rsid w:val="000123CF"/>
    <w:rsid w:val="00072FB6"/>
    <w:rsid w:val="000D68C6"/>
    <w:rsid w:val="00101C7E"/>
    <w:rsid w:val="00127618"/>
    <w:rsid w:val="00172647"/>
    <w:rsid w:val="00185BD8"/>
    <w:rsid w:val="00196D20"/>
    <w:rsid w:val="001A2EFB"/>
    <w:rsid w:val="001F4B5B"/>
    <w:rsid w:val="00222503"/>
    <w:rsid w:val="002561AF"/>
    <w:rsid w:val="002C211E"/>
    <w:rsid w:val="002D5830"/>
    <w:rsid w:val="00362FF3"/>
    <w:rsid w:val="00376FFB"/>
    <w:rsid w:val="00387A73"/>
    <w:rsid w:val="003D42A1"/>
    <w:rsid w:val="00432019"/>
    <w:rsid w:val="00435298"/>
    <w:rsid w:val="00455E71"/>
    <w:rsid w:val="004C4D45"/>
    <w:rsid w:val="0058132E"/>
    <w:rsid w:val="005D58DB"/>
    <w:rsid w:val="00620D1A"/>
    <w:rsid w:val="00642415"/>
    <w:rsid w:val="00655C0B"/>
    <w:rsid w:val="006B56EE"/>
    <w:rsid w:val="007740C2"/>
    <w:rsid w:val="007A29C3"/>
    <w:rsid w:val="00853B49"/>
    <w:rsid w:val="00881A9E"/>
    <w:rsid w:val="00892631"/>
    <w:rsid w:val="008B5A70"/>
    <w:rsid w:val="008E78A8"/>
    <w:rsid w:val="00974117"/>
    <w:rsid w:val="00995CF7"/>
    <w:rsid w:val="00A274BA"/>
    <w:rsid w:val="00A844F3"/>
    <w:rsid w:val="00AC0B47"/>
    <w:rsid w:val="00AD628C"/>
    <w:rsid w:val="00B31EA9"/>
    <w:rsid w:val="00B3427D"/>
    <w:rsid w:val="00B45B86"/>
    <w:rsid w:val="00B75B7C"/>
    <w:rsid w:val="00B97494"/>
    <w:rsid w:val="00BC0F1D"/>
    <w:rsid w:val="00BE1275"/>
    <w:rsid w:val="00BF17FB"/>
    <w:rsid w:val="00C02573"/>
    <w:rsid w:val="00C220EB"/>
    <w:rsid w:val="00CA0309"/>
    <w:rsid w:val="00CB153A"/>
    <w:rsid w:val="00CB15BE"/>
    <w:rsid w:val="00CD08A0"/>
    <w:rsid w:val="00D40F24"/>
    <w:rsid w:val="00D4632F"/>
    <w:rsid w:val="00D609A3"/>
    <w:rsid w:val="00E01C8D"/>
    <w:rsid w:val="00E5134D"/>
    <w:rsid w:val="00E5791C"/>
    <w:rsid w:val="00EA1B21"/>
    <w:rsid w:val="00EE489D"/>
    <w:rsid w:val="00EF7454"/>
    <w:rsid w:val="00F00510"/>
    <w:rsid w:val="00F02B67"/>
    <w:rsid w:val="00F12770"/>
    <w:rsid w:val="00F548FC"/>
    <w:rsid w:val="00F92F3D"/>
    <w:rsid w:val="00FA4DBE"/>
    <w:rsid w:val="00FC7229"/>
    <w:rsid w:val="00FE28FA"/>
    <w:rsid w:val="00FF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409CF"/>
  <w15:chartTrackingRefBased/>
  <w15:docId w15:val="{27F1F8C4-F3F0-40D4-9E28-C2B78D2B5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76FFB"/>
    <w:pPr>
      <w:ind w:left="720"/>
      <w:contextualSpacing/>
    </w:p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D40F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D40F24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Predvolenpsmoodseku"/>
    <w:rsid w:val="00D40F24"/>
  </w:style>
  <w:style w:type="paragraph" w:styleId="Revzia">
    <w:name w:val="Revision"/>
    <w:hidden/>
    <w:uiPriority w:val="99"/>
    <w:semiHidden/>
    <w:rsid w:val="00B75B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0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ludikova</dc:creator>
  <cp:keywords/>
  <dc:description/>
  <cp:lastModifiedBy>Dana Štímeľová</cp:lastModifiedBy>
  <cp:revision>4</cp:revision>
  <cp:lastPrinted>2022-05-06T10:29:00Z</cp:lastPrinted>
  <dcterms:created xsi:type="dcterms:W3CDTF">2022-05-06T10:26:00Z</dcterms:created>
  <dcterms:modified xsi:type="dcterms:W3CDTF">2022-05-06T10:29:00Z</dcterms:modified>
</cp:coreProperties>
</file>